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B96" w:rsidRDefault="00925B96" w:rsidP="004A66D7">
      <w:pPr>
        <w:tabs>
          <w:tab w:val="left" w:pos="-720"/>
        </w:tabs>
        <w:suppressAutoHyphens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CE7B2E">
        <w:rPr>
          <w:rFonts w:ascii="Arial" w:hAnsi="Arial" w:cs="Arial"/>
          <w:b/>
          <w:color w:val="000000" w:themeColor="text1"/>
          <w:sz w:val="24"/>
          <w:szCs w:val="24"/>
        </w:rPr>
        <w:t xml:space="preserve">Smart </w:t>
      </w:r>
      <w:r>
        <w:rPr>
          <w:rFonts w:ascii="Arial" w:hAnsi="Arial" w:cs="Arial"/>
          <w:b/>
          <w:color w:val="000000" w:themeColor="text1"/>
          <w:sz w:val="24"/>
          <w:szCs w:val="24"/>
        </w:rPr>
        <w:t>Factory</w:t>
      </w:r>
      <w:r w:rsidRPr="00CE7B2E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Technology </w:t>
      </w:r>
      <w:proofErr w:type="spellStart"/>
      <w:r>
        <w:rPr>
          <w:rFonts w:ascii="Arial" w:hAnsi="Arial" w:cs="Arial"/>
          <w:b/>
          <w:color w:val="000000" w:themeColor="text1"/>
          <w:sz w:val="24"/>
          <w:szCs w:val="24"/>
        </w:rPr>
        <w:t>Roadmapping</w:t>
      </w:r>
      <w:proofErr w:type="spellEnd"/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Initiative</w:t>
      </w:r>
    </w:p>
    <w:p w:rsidR="00925B96" w:rsidRDefault="00925B96" w:rsidP="00925B96">
      <w:pPr>
        <w:tabs>
          <w:tab w:val="left" w:pos="-720"/>
        </w:tabs>
        <w:suppressAutoHyphens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925B96" w:rsidRDefault="00925B96" w:rsidP="00925B96">
      <w:pPr>
        <w:tabs>
          <w:tab w:val="left" w:pos="-720"/>
        </w:tabs>
        <w:suppressAutoHyphens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WORKSHOP 1 – </w:t>
      </w:r>
    </w:p>
    <w:p w:rsidR="00925B96" w:rsidRDefault="00925B96" w:rsidP="00925B96">
      <w:pPr>
        <w:tabs>
          <w:tab w:val="left" w:pos="-720"/>
        </w:tabs>
        <w:suppressAutoHyphens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Continuous process energy monitoring devices</w:t>
      </w:r>
      <w:r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 extreme environment conditions including heating, cooling/refrigeration, electro-chemical and machine drive processes</w:t>
      </w:r>
    </w:p>
    <w:p w:rsidR="00925B96" w:rsidRDefault="00925B96" w:rsidP="00925B96">
      <w:pPr>
        <w:tabs>
          <w:tab w:val="left" w:pos="-720"/>
        </w:tabs>
        <w:suppressAutoHyphens/>
        <w:jc w:val="both"/>
        <w:rPr>
          <w:rFonts w:ascii="Arial" w:hAnsi="Arial" w:cs="Arial"/>
          <w:sz w:val="24"/>
          <w:szCs w:val="24"/>
        </w:rPr>
      </w:pPr>
    </w:p>
    <w:p w:rsidR="00925B96" w:rsidRDefault="00925B96" w:rsidP="00925B96">
      <w:pPr>
        <w:tabs>
          <w:tab w:val="left" w:pos="-720"/>
        </w:tabs>
        <w:suppressAutoHyphens/>
        <w:jc w:val="both"/>
        <w:rPr>
          <w:rFonts w:ascii="Arial" w:hAnsi="Arial" w:cs="Arial"/>
          <w:sz w:val="24"/>
          <w:szCs w:val="24"/>
        </w:rPr>
      </w:pPr>
      <w:r w:rsidRPr="00E71383">
        <w:rPr>
          <w:rFonts w:ascii="Arial" w:hAnsi="Arial" w:cs="Arial"/>
          <w:b/>
          <w:sz w:val="24"/>
          <w:szCs w:val="24"/>
        </w:rPr>
        <w:t xml:space="preserve">Hosted by:  </w:t>
      </w:r>
      <w:r w:rsidR="00FC76FE">
        <w:rPr>
          <w:rFonts w:ascii="Arial" w:hAnsi="Arial" w:cs="Arial"/>
          <w:sz w:val="24"/>
          <w:szCs w:val="24"/>
        </w:rPr>
        <w:t>Multicore Photonics</w:t>
      </w:r>
      <w:r>
        <w:rPr>
          <w:rFonts w:ascii="Arial" w:hAnsi="Arial" w:cs="Arial"/>
          <w:sz w:val="24"/>
          <w:szCs w:val="24"/>
        </w:rPr>
        <w:t>, University of Florida, University of Central Florida,</w:t>
      </w:r>
      <w:r w:rsidR="00412CBF">
        <w:rPr>
          <w:rFonts w:ascii="Arial" w:hAnsi="Arial" w:cs="Arial"/>
          <w:sz w:val="24"/>
          <w:szCs w:val="24"/>
        </w:rPr>
        <w:t xml:space="preserve"> Florida International University</w:t>
      </w:r>
      <w:r>
        <w:rPr>
          <w:rFonts w:ascii="Arial" w:hAnsi="Arial" w:cs="Arial"/>
          <w:sz w:val="24"/>
          <w:szCs w:val="24"/>
        </w:rPr>
        <w:t xml:space="preserve"> and University of South Carolina</w:t>
      </w:r>
    </w:p>
    <w:p w:rsidR="00925B96" w:rsidRDefault="00925B96" w:rsidP="00925B96">
      <w:pPr>
        <w:tabs>
          <w:tab w:val="left" w:pos="-720"/>
        </w:tabs>
        <w:suppressAutoHyphens/>
        <w:jc w:val="both"/>
        <w:rPr>
          <w:rFonts w:ascii="Arial" w:hAnsi="Arial" w:cs="Arial"/>
          <w:sz w:val="24"/>
          <w:szCs w:val="24"/>
        </w:rPr>
      </w:pPr>
    </w:p>
    <w:p w:rsidR="00925B96" w:rsidRDefault="00925B96" w:rsidP="00925B96">
      <w:pPr>
        <w:tabs>
          <w:tab w:val="left" w:pos="-720"/>
        </w:tabs>
        <w:suppressAutoHyphens/>
        <w:jc w:val="both"/>
        <w:rPr>
          <w:rFonts w:ascii="Arial" w:hAnsi="Arial" w:cs="Arial"/>
          <w:sz w:val="24"/>
          <w:szCs w:val="24"/>
        </w:rPr>
      </w:pPr>
      <w:r w:rsidRPr="00D92A65">
        <w:rPr>
          <w:rFonts w:ascii="Arial" w:hAnsi="Arial" w:cs="Arial"/>
          <w:b/>
          <w:sz w:val="24"/>
          <w:szCs w:val="24"/>
        </w:rPr>
        <w:t>Facilitated by</w:t>
      </w:r>
      <w:r>
        <w:rPr>
          <w:rFonts w:ascii="Arial" w:hAnsi="Arial" w:cs="Arial"/>
          <w:sz w:val="24"/>
          <w:szCs w:val="24"/>
        </w:rPr>
        <w:t xml:space="preserve">: International Consortium for Advanced Manufacturing Research, </w:t>
      </w:r>
      <w:hyperlink r:id="rId6" w:history="1">
        <w:r w:rsidRPr="007E525B">
          <w:rPr>
            <w:rStyle w:val="Hyperlink"/>
            <w:rFonts w:ascii="Arial" w:hAnsi="Arial" w:cs="Arial"/>
            <w:sz w:val="24"/>
            <w:szCs w:val="24"/>
          </w:rPr>
          <w:t>www.icamr.net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925B96" w:rsidRDefault="00925B96" w:rsidP="00925B96">
      <w:pPr>
        <w:tabs>
          <w:tab w:val="left" w:pos="-720"/>
        </w:tabs>
        <w:suppressAutoHyphens/>
        <w:jc w:val="both"/>
        <w:rPr>
          <w:rFonts w:ascii="Arial" w:hAnsi="Arial" w:cs="Arial"/>
          <w:sz w:val="24"/>
          <w:szCs w:val="24"/>
        </w:rPr>
      </w:pPr>
    </w:p>
    <w:p w:rsidR="00925B96" w:rsidRPr="00EE3A41" w:rsidRDefault="00925B96" w:rsidP="00925B96">
      <w:pPr>
        <w:tabs>
          <w:tab w:val="left" w:pos="-720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EE3A41">
        <w:rPr>
          <w:rFonts w:ascii="Arial" w:hAnsi="Arial" w:cs="Arial"/>
          <w:b/>
          <w:sz w:val="22"/>
          <w:szCs w:val="22"/>
        </w:rPr>
        <w:t xml:space="preserve">Your company is invited to an industrial </w:t>
      </w:r>
      <w:proofErr w:type="spellStart"/>
      <w:r w:rsidRPr="00EE3A41">
        <w:rPr>
          <w:rFonts w:ascii="Arial" w:hAnsi="Arial" w:cs="Arial"/>
          <w:b/>
          <w:sz w:val="22"/>
          <w:szCs w:val="22"/>
        </w:rPr>
        <w:t>roadmapping</w:t>
      </w:r>
      <w:proofErr w:type="spellEnd"/>
      <w:r w:rsidRPr="00EE3A41">
        <w:rPr>
          <w:rFonts w:ascii="Arial" w:hAnsi="Arial" w:cs="Arial"/>
          <w:b/>
          <w:sz w:val="22"/>
          <w:szCs w:val="22"/>
        </w:rPr>
        <w:t xml:space="preserve"> workshop taking place Friday, March 27, 2015 from 9AM – 12:45PM,</w:t>
      </w:r>
      <w:r w:rsidRPr="00EE3A41">
        <w:rPr>
          <w:rFonts w:ascii="Arial" w:hAnsi="Arial" w:cs="Arial"/>
          <w:sz w:val="22"/>
          <w:szCs w:val="22"/>
        </w:rPr>
        <w:t xml:space="preserve"> to discuss critical sensors and control needs for high temperature, high pressure, acidic, or other extreme environment processes. Your input is vital to this region’s growth and our nation’s global competitiveness. </w:t>
      </w:r>
      <w:r w:rsidR="003C32F2" w:rsidRPr="00EE3A41">
        <w:rPr>
          <w:rFonts w:ascii="Arial" w:hAnsi="Arial" w:cs="Arial"/>
          <w:sz w:val="22"/>
          <w:szCs w:val="22"/>
        </w:rPr>
        <w:t xml:space="preserve">Furthermore, you will walk away with an understanding of a broad range of existing and future solutions with practical applications for your plant. </w:t>
      </w:r>
    </w:p>
    <w:p w:rsidR="00925B96" w:rsidRDefault="00925B96" w:rsidP="00925B96">
      <w:pPr>
        <w:tabs>
          <w:tab w:val="left" w:pos="-720"/>
        </w:tabs>
        <w:suppressAutoHyphens/>
        <w:jc w:val="both"/>
        <w:rPr>
          <w:rFonts w:ascii="Arial" w:hAnsi="Arial" w:cs="Arial"/>
          <w:sz w:val="24"/>
          <w:szCs w:val="24"/>
        </w:rPr>
      </w:pPr>
    </w:p>
    <w:p w:rsidR="00925B96" w:rsidRPr="00EE3A41" w:rsidRDefault="00925B96" w:rsidP="00925B96">
      <w:pPr>
        <w:tabs>
          <w:tab w:val="left" w:pos="-720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EE3A41">
        <w:rPr>
          <w:rFonts w:ascii="Arial" w:hAnsi="Arial" w:cs="Arial"/>
          <w:sz w:val="22"/>
          <w:szCs w:val="22"/>
        </w:rPr>
        <w:t xml:space="preserve">New material innovations are leading the way for sensor elements capable of operating at high temperature in aggressive environments that can monitor a wide gamut of liquid and gas applications. These new sensor innovations can enable manufacturers </w:t>
      </w:r>
      <w:proofErr w:type="gramStart"/>
      <w:r w:rsidRPr="00EE3A41">
        <w:rPr>
          <w:rFonts w:ascii="Arial" w:hAnsi="Arial" w:cs="Arial"/>
          <w:sz w:val="22"/>
          <w:szCs w:val="22"/>
        </w:rPr>
        <w:t>to</w:t>
      </w:r>
      <w:proofErr w:type="gramEnd"/>
      <w:r w:rsidRPr="00EE3A41">
        <w:rPr>
          <w:rFonts w:ascii="Arial" w:hAnsi="Arial" w:cs="Arial"/>
          <w:sz w:val="22"/>
          <w:szCs w:val="22"/>
        </w:rPr>
        <w:t xml:space="preserve"> continuously, yet effectively, monitor product yield, streamline operations, and detect dangerous safety hazards.</w:t>
      </w:r>
      <w:r w:rsidR="001048BE" w:rsidRPr="00EE3A41">
        <w:rPr>
          <w:rFonts w:ascii="Arial" w:hAnsi="Arial" w:cs="Arial"/>
          <w:sz w:val="22"/>
          <w:szCs w:val="22"/>
        </w:rPr>
        <w:t xml:space="preserve"> </w:t>
      </w:r>
    </w:p>
    <w:p w:rsidR="00AC2ECB" w:rsidRPr="00EE3A41" w:rsidRDefault="00AC2ECB" w:rsidP="00925B96">
      <w:pPr>
        <w:tabs>
          <w:tab w:val="left" w:pos="-720"/>
        </w:tabs>
        <w:suppressAutoHyphens/>
        <w:jc w:val="both"/>
        <w:rPr>
          <w:rFonts w:ascii="Arial" w:hAnsi="Arial" w:cs="Arial"/>
          <w:sz w:val="22"/>
          <w:szCs w:val="22"/>
        </w:rPr>
      </w:pPr>
    </w:p>
    <w:p w:rsidR="00AC2ECB" w:rsidRDefault="00AC2ECB" w:rsidP="00925B96">
      <w:pPr>
        <w:tabs>
          <w:tab w:val="left" w:pos="-720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EE3A41">
        <w:rPr>
          <w:rFonts w:ascii="Arial" w:hAnsi="Arial" w:cs="Arial"/>
          <w:sz w:val="22"/>
          <w:szCs w:val="22"/>
        </w:rPr>
        <w:t>AGENDA:</w:t>
      </w:r>
    </w:p>
    <w:p w:rsidR="00C05FBF" w:rsidRPr="00EE3A41" w:rsidRDefault="00C05FBF" w:rsidP="00925B96">
      <w:pPr>
        <w:tabs>
          <w:tab w:val="left" w:pos="-720"/>
        </w:tabs>
        <w:suppressAutoHyphens/>
        <w:jc w:val="both"/>
        <w:rPr>
          <w:rFonts w:ascii="Arial" w:hAnsi="Arial" w:cs="Arial"/>
          <w:sz w:val="22"/>
          <w:szCs w:val="22"/>
        </w:rPr>
      </w:pPr>
    </w:p>
    <w:p w:rsidR="00A41E16" w:rsidRPr="00A41E16" w:rsidRDefault="00A41E16" w:rsidP="00A41E16">
      <w:pPr>
        <w:widowControl/>
        <w:jc w:val="both"/>
        <w:rPr>
          <w:rFonts w:ascii="Tahoma" w:hAnsi="Tahoma" w:cs="Tahoma"/>
          <w:snapToGrid/>
          <w:color w:val="000000"/>
          <w:sz w:val="22"/>
          <w:szCs w:val="22"/>
        </w:rPr>
      </w:pPr>
      <w:r w:rsidRPr="00EE3A41">
        <w:rPr>
          <w:rFonts w:ascii="Arial" w:hAnsi="Arial" w:cs="Arial"/>
          <w:snapToGrid/>
          <w:color w:val="000000"/>
          <w:sz w:val="22"/>
          <w:szCs w:val="22"/>
        </w:rPr>
        <w:t>9AM</w:t>
      </w:r>
      <w:r w:rsidRPr="00A41E16">
        <w:rPr>
          <w:rFonts w:ascii="Arial" w:hAnsi="Arial" w:cs="Arial"/>
          <w:snapToGrid/>
          <w:color w:val="000000"/>
          <w:sz w:val="22"/>
          <w:szCs w:val="22"/>
        </w:rPr>
        <w:t xml:space="preserve"> - Introduction on the initiative and each organization attending</w:t>
      </w:r>
    </w:p>
    <w:p w:rsidR="009E7BB1" w:rsidRPr="00EE3A41" w:rsidRDefault="00A41E16" w:rsidP="009E7BB1">
      <w:pPr>
        <w:widowControl/>
        <w:jc w:val="both"/>
        <w:rPr>
          <w:rFonts w:ascii="Arial" w:hAnsi="Arial" w:cs="Arial"/>
          <w:snapToGrid/>
          <w:color w:val="000000"/>
          <w:sz w:val="22"/>
          <w:szCs w:val="22"/>
        </w:rPr>
      </w:pPr>
      <w:r w:rsidRPr="00EE3A41">
        <w:rPr>
          <w:rFonts w:ascii="Arial" w:hAnsi="Arial" w:cs="Arial"/>
          <w:snapToGrid/>
          <w:color w:val="000000"/>
          <w:sz w:val="22"/>
          <w:szCs w:val="22"/>
        </w:rPr>
        <w:t>9:15AM</w:t>
      </w:r>
      <w:r w:rsidRPr="00A41E16">
        <w:rPr>
          <w:rFonts w:ascii="Arial" w:hAnsi="Arial" w:cs="Arial"/>
          <w:snapToGrid/>
          <w:color w:val="000000"/>
          <w:sz w:val="22"/>
          <w:szCs w:val="22"/>
        </w:rPr>
        <w:t xml:space="preserve"> - Presentations o</w:t>
      </w:r>
      <w:r w:rsidRPr="00EE3A41">
        <w:rPr>
          <w:rFonts w:ascii="Arial" w:hAnsi="Arial" w:cs="Arial"/>
          <w:snapToGrid/>
          <w:color w:val="000000"/>
          <w:sz w:val="22"/>
          <w:szCs w:val="22"/>
        </w:rPr>
        <w:t xml:space="preserve">f cutting edge solutions of advanced sensors and future </w:t>
      </w:r>
      <w:r w:rsidR="009E7BB1" w:rsidRPr="00EE3A41">
        <w:rPr>
          <w:rFonts w:ascii="Arial" w:hAnsi="Arial" w:cs="Arial"/>
          <w:snapToGrid/>
          <w:color w:val="000000"/>
          <w:sz w:val="22"/>
          <w:szCs w:val="22"/>
        </w:rPr>
        <w:t xml:space="preserve"> </w:t>
      </w:r>
    </w:p>
    <w:p w:rsidR="00A41E16" w:rsidRPr="00A41E16" w:rsidRDefault="00A41E16" w:rsidP="009E7BB1">
      <w:pPr>
        <w:widowControl/>
        <w:ind w:firstLine="720"/>
        <w:jc w:val="both"/>
        <w:rPr>
          <w:rFonts w:ascii="Arial" w:hAnsi="Arial" w:cs="Arial"/>
          <w:snapToGrid/>
          <w:color w:val="000000"/>
          <w:sz w:val="22"/>
          <w:szCs w:val="22"/>
        </w:rPr>
      </w:pPr>
      <w:proofErr w:type="gramStart"/>
      <w:r w:rsidRPr="00EE3A41">
        <w:rPr>
          <w:rFonts w:ascii="Arial" w:hAnsi="Arial" w:cs="Arial"/>
          <w:snapToGrid/>
          <w:color w:val="000000"/>
          <w:sz w:val="22"/>
          <w:szCs w:val="22"/>
        </w:rPr>
        <w:t>products</w:t>
      </w:r>
      <w:proofErr w:type="gramEnd"/>
      <w:r w:rsidRPr="00A41E16">
        <w:rPr>
          <w:rFonts w:ascii="Arial" w:hAnsi="Arial" w:cs="Arial"/>
          <w:snapToGrid/>
          <w:color w:val="000000"/>
          <w:sz w:val="22"/>
          <w:szCs w:val="22"/>
        </w:rPr>
        <w:t xml:space="preserve"> envisioned by thought leaders</w:t>
      </w:r>
    </w:p>
    <w:p w:rsidR="00A41E16" w:rsidRPr="00A41E16" w:rsidRDefault="00A41E16" w:rsidP="00A41E16">
      <w:pPr>
        <w:widowControl/>
        <w:jc w:val="both"/>
        <w:rPr>
          <w:rFonts w:ascii="Tahoma" w:hAnsi="Tahoma" w:cs="Tahoma"/>
          <w:snapToGrid/>
          <w:color w:val="000000"/>
          <w:sz w:val="22"/>
          <w:szCs w:val="22"/>
        </w:rPr>
      </w:pPr>
      <w:r w:rsidRPr="00EE3A41">
        <w:rPr>
          <w:rFonts w:ascii="Arial" w:hAnsi="Arial" w:cs="Arial"/>
          <w:snapToGrid/>
          <w:color w:val="000000"/>
          <w:sz w:val="22"/>
          <w:szCs w:val="22"/>
        </w:rPr>
        <w:t>10:30A</w:t>
      </w:r>
      <w:r w:rsidRPr="00A41E16">
        <w:rPr>
          <w:rFonts w:ascii="Arial" w:hAnsi="Arial" w:cs="Arial"/>
          <w:snapToGrid/>
          <w:color w:val="000000"/>
          <w:sz w:val="22"/>
          <w:szCs w:val="22"/>
        </w:rPr>
        <w:t xml:space="preserve">M - Roundtable discussions and </w:t>
      </w:r>
      <w:proofErr w:type="spellStart"/>
      <w:r w:rsidRPr="00A41E16">
        <w:rPr>
          <w:rFonts w:ascii="Arial" w:hAnsi="Arial" w:cs="Arial"/>
          <w:snapToGrid/>
          <w:color w:val="000000"/>
          <w:sz w:val="22"/>
          <w:szCs w:val="22"/>
        </w:rPr>
        <w:t>roadmapping</w:t>
      </w:r>
      <w:proofErr w:type="spellEnd"/>
      <w:r w:rsidRPr="00A41E16">
        <w:rPr>
          <w:rFonts w:ascii="Arial" w:hAnsi="Arial" w:cs="Arial"/>
          <w:snapToGrid/>
          <w:color w:val="000000"/>
          <w:sz w:val="22"/>
          <w:szCs w:val="22"/>
        </w:rPr>
        <w:t xml:space="preserve"> activities</w:t>
      </w:r>
    </w:p>
    <w:p w:rsidR="00A41E16" w:rsidRPr="00A41E16" w:rsidRDefault="00A41E16" w:rsidP="00A41E16">
      <w:pPr>
        <w:widowControl/>
        <w:ind w:firstLine="720"/>
        <w:jc w:val="both"/>
        <w:rPr>
          <w:rFonts w:ascii="Tahoma" w:hAnsi="Tahoma" w:cs="Tahoma"/>
          <w:snapToGrid/>
          <w:color w:val="000000"/>
          <w:sz w:val="22"/>
          <w:szCs w:val="22"/>
        </w:rPr>
      </w:pPr>
      <w:r w:rsidRPr="00A41E16">
        <w:rPr>
          <w:rFonts w:ascii="Arial" w:hAnsi="Arial" w:cs="Arial"/>
          <w:snapToGrid/>
          <w:color w:val="000000"/>
          <w:sz w:val="22"/>
          <w:szCs w:val="22"/>
        </w:rPr>
        <w:t>Needs assessment from industry members</w:t>
      </w:r>
    </w:p>
    <w:p w:rsidR="00A41E16" w:rsidRPr="00A41E16" w:rsidRDefault="00A41E16" w:rsidP="00A41E16">
      <w:pPr>
        <w:widowControl/>
        <w:ind w:left="720"/>
        <w:jc w:val="both"/>
        <w:rPr>
          <w:rFonts w:ascii="Tahoma" w:hAnsi="Tahoma" w:cs="Tahoma"/>
          <w:snapToGrid/>
          <w:color w:val="000000"/>
          <w:sz w:val="22"/>
          <w:szCs w:val="22"/>
        </w:rPr>
      </w:pPr>
      <w:r w:rsidRPr="00A41E16">
        <w:rPr>
          <w:rFonts w:ascii="Arial" w:hAnsi="Arial" w:cs="Arial"/>
          <w:snapToGrid/>
          <w:color w:val="000000"/>
          <w:sz w:val="22"/>
          <w:szCs w:val="22"/>
        </w:rPr>
        <w:t>Detailed mapping of parameters around needs</w:t>
      </w:r>
    </w:p>
    <w:p w:rsidR="00A41E16" w:rsidRPr="00A41E16" w:rsidRDefault="00A41E16" w:rsidP="00A41E16">
      <w:pPr>
        <w:widowControl/>
        <w:ind w:firstLine="720"/>
        <w:jc w:val="both"/>
        <w:rPr>
          <w:rFonts w:ascii="Tahoma" w:hAnsi="Tahoma" w:cs="Tahoma"/>
          <w:snapToGrid/>
          <w:color w:val="000000"/>
          <w:sz w:val="22"/>
          <w:szCs w:val="22"/>
        </w:rPr>
      </w:pPr>
      <w:r w:rsidRPr="00A41E16">
        <w:rPr>
          <w:rFonts w:ascii="Arial" w:hAnsi="Arial" w:cs="Arial"/>
          <w:snapToGrid/>
          <w:color w:val="000000"/>
          <w:sz w:val="22"/>
          <w:szCs w:val="22"/>
        </w:rPr>
        <w:t>Solutions brainstorming</w:t>
      </w:r>
    </w:p>
    <w:p w:rsidR="00A41E16" w:rsidRPr="00A41E16" w:rsidRDefault="00A41E16" w:rsidP="00A41E16">
      <w:pPr>
        <w:widowControl/>
        <w:ind w:firstLine="720"/>
        <w:jc w:val="both"/>
        <w:rPr>
          <w:rFonts w:ascii="Tahoma" w:hAnsi="Tahoma" w:cs="Tahoma"/>
          <w:snapToGrid/>
          <w:color w:val="000000"/>
          <w:sz w:val="22"/>
          <w:szCs w:val="22"/>
        </w:rPr>
      </w:pPr>
      <w:r w:rsidRPr="00A41E16">
        <w:rPr>
          <w:rFonts w:ascii="Arial" w:hAnsi="Arial" w:cs="Arial"/>
          <w:snapToGrid/>
          <w:color w:val="000000"/>
          <w:sz w:val="22"/>
          <w:szCs w:val="22"/>
        </w:rPr>
        <w:t>Return on Investment and other business assessment</w:t>
      </w:r>
      <w:r w:rsidR="009E7BB1" w:rsidRPr="00EE3A41">
        <w:rPr>
          <w:rFonts w:ascii="Arial" w:hAnsi="Arial" w:cs="Arial"/>
          <w:snapToGrid/>
          <w:color w:val="000000"/>
          <w:sz w:val="22"/>
          <w:szCs w:val="22"/>
        </w:rPr>
        <w:t xml:space="preserve">s </w:t>
      </w:r>
    </w:p>
    <w:p w:rsidR="00A41E16" w:rsidRPr="00A41E16" w:rsidRDefault="00A41E16" w:rsidP="00A41E16">
      <w:pPr>
        <w:widowControl/>
        <w:jc w:val="both"/>
        <w:rPr>
          <w:rFonts w:ascii="Tahoma" w:hAnsi="Tahoma" w:cs="Tahoma"/>
          <w:snapToGrid/>
          <w:color w:val="000000"/>
          <w:sz w:val="22"/>
          <w:szCs w:val="22"/>
        </w:rPr>
      </w:pPr>
      <w:r w:rsidRPr="00EE3A41">
        <w:rPr>
          <w:rFonts w:ascii="Arial" w:hAnsi="Arial" w:cs="Arial"/>
          <w:snapToGrid/>
          <w:color w:val="000000"/>
          <w:sz w:val="22"/>
          <w:szCs w:val="22"/>
        </w:rPr>
        <w:t>12</w:t>
      </w:r>
      <w:r w:rsidRPr="00A41E16">
        <w:rPr>
          <w:rFonts w:ascii="Arial" w:hAnsi="Arial" w:cs="Arial"/>
          <w:snapToGrid/>
          <w:color w:val="000000"/>
          <w:sz w:val="22"/>
          <w:szCs w:val="22"/>
        </w:rPr>
        <w:t>:15PM - Internal team discussion</w:t>
      </w:r>
    </w:p>
    <w:p w:rsidR="00925B96" w:rsidRPr="00EE3A41" w:rsidRDefault="00925B96" w:rsidP="00925B96">
      <w:pPr>
        <w:tabs>
          <w:tab w:val="left" w:pos="-720"/>
        </w:tabs>
        <w:suppressAutoHyphens/>
        <w:jc w:val="both"/>
        <w:rPr>
          <w:rFonts w:ascii="Arial" w:hAnsi="Arial" w:cs="Arial"/>
          <w:sz w:val="22"/>
          <w:szCs w:val="22"/>
        </w:rPr>
      </w:pPr>
    </w:p>
    <w:p w:rsidR="00925B96" w:rsidRDefault="00925B96" w:rsidP="00925B96">
      <w:pPr>
        <w:tabs>
          <w:tab w:val="left" w:pos="-720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EE3A41">
        <w:rPr>
          <w:rFonts w:ascii="Arial" w:hAnsi="Arial" w:cs="Arial"/>
          <w:sz w:val="22"/>
          <w:szCs w:val="22"/>
        </w:rPr>
        <w:t>Please join us at and lunch will be provided:</w:t>
      </w:r>
    </w:p>
    <w:p w:rsidR="00C05FBF" w:rsidRPr="00EE3A41" w:rsidRDefault="00C05FBF" w:rsidP="00925B96">
      <w:pPr>
        <w:tabs>
          <w:tab w:val="left" w:pos="-720"/>
        </w:tabs>
        <w:suppressAutoHyphens/>
        <w:jc w:val="both"/>
        <w:rPr>
          <w:rFonts w:ascii="Arial" w:hAnsi="Arial" w:cs="Arial"/>
          <w:sz w:val="22"/>
          <w:szCs w:val="22"/>
        </w:rPr>
      </w:pPr>
    </w:p>
    <w:p w:rsidR="00925B96" w:rsidRPr="00EE3A41" w:rsidRDefault="00925B96" w:rsidP="00925B96">
      <w:pPr>
        <w:tabs>
          <w:tab w:val="left" w:pos="-720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EE3A41">
        <w:rPr>
          <w:rFonts w:ascii="Arial" w:hAnsi="Arial" w:cs="Arial"/>
          <w:sz w:val="22"/>
          <w:szCs w:val="22"/>
        </w:rPr>
        <w:t xml:space="preserve">Gray Robinson </w:t>
      </w:r>
    </w:p>
    <w:p w:rsidR="00925B96" w:rsidRPr="00EE3A41" w:rsidRDefault="00925B96" w:rsidP="00925B96">
      <w:pPr>
        <w:tabs>
          <w:tab w:val="left" w:pos="-720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EE3A41">
        <w:rPr>
          <w:rFonts w:ascii="Arial" w:hAnsi="Arial" w:cs="Arial"/>
          <w:sz w:val="22"/>
          <w:szCs w:val="22"/>
        </w:rPr>
        <w:t>301 E. Pine Street</w:t>
      </w:r>
    </w:p>
    <w:p w:rsidR="00925B96" w:rsidRPr="00EE3A41" w:rsidRDefault="00925B96" w:rsidP="00925B96">
      <w:pPr>
        <w:tabs>
          <w:tab w:val="left" w:pos="-720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EE3A41">
        <w:rPr>
          <w:rFonts w:ascii="Arial" w:hAnsi="Arial" w:cs="Arial"/>
          <w:sz w:val="22"/>
          <w:szCs w:val="22"/>
        </w:rPr>
        <w:t>Suite 1400</w:t>
      </w:r>
    </w:p>
    <w:p w:rsidR="00925B96" w:rsidRPr="00EE3A41" w:rsidRDefault="00925B96" w:rsidP="00925B96">
      <w:pPr>
        <w:tabs>
          <w:tab w:val="left" w:pos="-720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EE3A41">
        <w:rPr>
          <w:rFonts w:ascii="Arial" w:hAnsi="Arial" w:cs="Arial"/>
          <w:sz w:val="22"/>
          <w:szCs w:val="22"/>
        </w:rPr>
        <w:t>Orlando, Florida 32801</w:t>
      </w:r>
    </w:p>
    <w:p w:rsidR="00925B96" w:rsidRPr="00EE3A41" w:rsidRDefault="00925B96" w:rsidP="00925B96">
      <w:pPr>
        <w:tabs>
          <w:tab w:val="left" w:pos="-720"/>
        </w:tabs>
        <w:suppressAutoHyphens/>
        <w:jc w:val="both"/>
        <w:rPr>
          <w:rFonts w:ascii="Arial" w:hAnsi="Arial" w:cs="Arial"/>
          <w:sz w:val="22"/>
          <w:szCs w:val="22"/>
        </w:rPr>
      </w:pPr>
    </w:p>
    <w:p w:rsidR="00925B96" w:rsidRDefault="00925B96" w:rsidP="00925B9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E3A41">
        <w:rPr>
          <w:rFonts w:ascii="Arial" w:hAnsi="Arial" w:cs="Arial"/>
          <w:sz w:val="22"/>
          <w:szCs w:val="22"/>
        </w:rPr>
        <w:t>Please park across the street in the parking garage – parking will be validated at Gray Robinson’s reception desk</w:t>
      </w:r>
    </w:p>
    <w:p w:rsidR="00FC76FE" w:rsidRDefault="00FC76FE" w:rsidP="00925B9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C76FE" w:rsidRDefault="00FC76FE" w:rsidP="00925B9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C76FE">
        <w:rPr>
          <w:rFonts w:ascii="Arial" w:hAnsi="Arial" w:cs="Arial"/>
          <w:sz w:val="22"/>
          <w:szCs w:val="22"/>
        </w:rPr>
        <w:t xml:space="preserve">If you wish to </w:t>
      </w:r>
      <w:proofErr w:type="spellStart"/>
      <w:r w:rsidRPr="00FC76FE">
        <w:rPr>
          <w:rFonts w:ascii="Arial" w:hAnsi="Arial" w:cs="Arial"/>
          <w:sz w:val="22"/>
          <w:szCs w:val="22"/>
        </w:rPr>
        <w:t>webconference</w:t>
      </w:r>
      <w:proofErr w:type="spellEnd"/>
      <w:r w:rsidRPr="00FC76FE">
        <w:rPr>
          <w:rFonts w:ascii="Arial" w:hAnsi="Arial" w:cs="Arial"/>
          <w:sz w:val="22"/>
          <w:szCs w:val="22"/>
        </w:rPr>
        <w:t xml:space="preserve"> in, please utilize the following:</w:t>
      </w:r>
    </w:p>
    <w:p w:rsidR="00C05FBF" w:rsidRPr="00FC76FE" w:rsidRDefault="00C05FBF" w:rsidP="00925B9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C76FE" w:rsidRPr="00FC76FE" w:rsidRDefault="00FC76FE" w:rsidP="00C05FBF">
      <w:pPr>
        <w:tabs>
          <w:tab w:val="left" w:pos="450"/>
        </w:tabs>
        <w:autoSpaceDE w:val="0"/>
        <w:autoSpaceDN w:val="0"/>
        <w:adjustRightInd w:val="0"/>
        <w:ind w:left="450" w:hanging="450"/>
        <w:rPr>
          <w:rFonts w:ascii="Arial" w:hAnsi="Arial" w:cs="Arial"/>
          <w:sz w:val="22"/>
          <w:szCs w:val="22"/>
        </w:rPr>
      </w:pPr>
      <w:r w:rsidRPr="00FC76FE">
        <w:rPr>
          <w:rFonts w:ascii="Arial" w:hAnsi="Arial" w:cs="Arial"/>
          <w:sz w:val="22"/>
          <w:szCs w:val="22"/>
        </w:rPr>
        <w:t xml:space="preserve">1. </w:t>
      </w:r>
      <w:r w:rsidR="00C05FBF">
        <w:rPr>
          <w:rFonts w:ascii="Arial" w:hAnsi="Arial" w:cs="Arial"/>
          <w:sz w:val="22"/>
          <w:szCs w:val="22"/>
        </w:rPr>
        <w:tab/>
      </w:r>
      <w:r w:rsidRPr="00FC76FE">
        <w:rPr>
          <w:rFonts w:ascii="Arial" w:hAnsi="Arial" w:cs="Arial"/>
          <w:sz w:val="22"/>
          <w:szCs w:val="22"/>
        </w:rPr>
        <w:t>Please join my meeting.</w:t>
      </w:r>
    </w:p>
    <w:p w:rsidR="00FC76FE" w:rsidRPr="00FC76FE" w:rsidRDefault="00C05FBF" w:rsidP="00C05FBF">
      <w:pPr>
        <w:tabs>
          <w:tab w:val="left" w:pos="450"/>
        </w:tabs>
        <w:autoSpaceDE w:val="0"/>
        <w:autoSpaceDN w:val="0"/>
        <w:adjustRightInd w:val="0"/>
        <w:ind w:left="450" w:hanging="450"/>
        <w:rPr>
          <w:rFonts w:ascii="Arial" w:hAnsi="Arial" w:cs="Arial"/>
          <w:sz w:val="22"/>
          <w:szCs w:val="22"/>
        </w:rPr>
      </w:pPr>
      <w:r>
        <w:tab/>
      </w:r>
      <w:hyperlink r:id="rId7" w:history="1">
        <w:r w:rsidR="00FC76FE" w:rsidRPr="00FC76FE">
          <w:rPr>
            <w:rStyle w:val="Hyperlink"/>
            <w:rFonts w:ascii="Arial" w:hAnsi="Arial" w:cs="Arial"/>
            <w:sz w:val="22"/>
            <w:szCs w:val="22"/>
          </w:rPr>
          <w:t>https://global.gotomeeting.com/join/482323205</w:t>
        </w:r>
      </w:hyperlink>
    </w:p>
    <w:p w:rsidR="00FC76FE" w:rsidRPr="00FC76FE" w:rsidRDefault="00FC76FE" w:rsidP="00C05FBF">
      <w:pPr>
        <w:tabs>
          <w:tab w:val="left" w:pos="450"/>
        </w:tabs>
        <w:autoSpaceDE w:val="0"/>
        <w:autoSpaceDN w:val="0"/>
        <w:adjustRightInd w:val="0"/>
        <w:ind w:left="450" w:hanging="450"/>
        <w:rPr>
          <w:rFonts w:ascii="Arial" w:hAnsi="Arial" w:cs="Arial"/>
          <w:sz w:val="22"/>
          <w:szCs w:val="22"/>
        </w:rPr>
      </w:pPr>
    </w:p>
    <w:p w:rsidR="00FC76FE" w:rsidRDefault="00C05FBF" w:rsidP="00C05FBF">
      <w:pPr>
        <w:tabs>
          <w:tab w:val="left" w:pos="450"/>
        </w:tabs>
        <w:autoSpaceDE w:val="0"/>
        <w:autoSpaceDN w:val="0"/>
        <w:adjustRightInd w:val="0"/>
        <w:ind w:left="450"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r>
        <w:rPr>
          <w:rFonts w:ascii="Arial" w:hAnsi="Arial" w:cs="Arial"/>
          <w:sz w:val="22"/>
          <w:szCs w:val="22"/>
        </w:rPr>
        <w:tab/>
      </w:r>
      <w:r w:rsidR="00FC76FE" w:rsidRPr="00FC76FE">
        <w:rPr>
          <w:rFonts w:ascii="Arial" w:hAnsi="Arial" w:cs="Arial"/>
          <w:sz w:val="22"/>
          <w:szCs w:val="22"/>
        </w:rPr>
        <w:t>Use your microphone and speakers (VoIP) - a headset is recommended.  Or, call in using your telephone.</w:t>
      </w:r>
    </w:p>
    <w:p w:rsidR="00C05FBF" w:rsidRPr="00FC76FE" w:rsidRDefault="00C05FBF" w:rsidP="00C05FBF">
      <w:pPr>
        <w:tabs>
          <w:tab w:val="left" w:pos="450"/>
        </w:tabs>
        <w:autoSpaceDE w:val="0"/>
        <w:autoSpaceDN w:val="0"/>
        <w:adjustRightInd w:val="0"/>
        <w:ind w:left="450" w:hanging="450"/>
        <w:rPr>
          <w:rFonts w:ascii="Arial" w:hAnsi="Arial" w:cs="Arial"/>
          <w:sz w:val="22"/>
          <w:szCs w:val="22"/>
        </w:rPr>
      </w:pPr>
    </w:p>
    <w:p w:rsidR="00FC76FE" w:rsidRPr="00FC76FE" w:rsidRDefault="00FC76FE" w:rsidP="00FC76F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C76FE">
        <w:rPr>
          <w:rFonts w:ascii="Arial" w:hAnsi="Arial" w:cs="Arial"/>
          <w:sz w:val="22"/>
          <w:szCs w:val="22"/>
        </w:rPr>
        <w:t>Dial +1 (571) 317-3131</w:t>
      </w:r>
    </w:p>
    <w:p w:rsidR="00FC76FE" w:rsidRPr="00FC76FE" w:rsidRDefault="00FC76FE" w:rsidP="00FC76F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C76FE">
        <w:rPr>
          <w:rFonts w:ascii="Arial" w:hAnsi="Arial" w:cs="Arial"/>
          <w:sz w:val="22"/>
          <w:szCs w:val="22"/>
        </w:rPr>
        <w:t>Access Code: 482-323-205</w:t>
      </w:r>
    </w:p>
    <w:p w:rsidR="00FC76FE" w:rsidRPr="00FC76FE" w:rsidRDefault="00FC76FE" w:rsidP="00FC76F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C76FE">
        <w:rPr>
          <w:rFonts w:ascii="Arial" w:hAnsi="Arial" w:cs="Arial"/>
          <w:sz w:val="22"/>
          <w:szCs w:val="22"/>
        </w:rPr>
        <w:t>Audio PIN: Shown after joining the meeting</w:t>
      </w:r>
    </w:p>
    <w:p w:rsidR="00925B96" w:rsidRPr="00EE3A41" w:rsidRDefault="00925B96" w:rsidP="00925B9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925B96" w:rsidRPr="00EE3A41" w:rsidRDefault="00925B96" w:rsidP="00925B96">
      <w:pPr>
        <w:tabs>
          <w:tab w:val="left" w:pos="-720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EE3A41">
        <w:rPr>
          <w:rFonts w:ascii="Arial" w:hAnsi="Arial" w:cs="Arial"/>
          <w:sz w:val="22"/>
          <w:szCs w:val="22"/>
        </w:rPr>
        <w:t xml:space="preserve">You may also be interested in staying for the second workshop to be hosted this day as well, at the same location, from 1PM – 5PM, EST – “Continuous, robust and affordable process monitoring systems for small to mid-sized manufacturers”. </w:t>
      </w:r>
    </w:p>
    <w:p w:rsidR="00925B96" w:rsidRPr="00EE3A41" w:rsidRDefault="00925B96" w:rsidP="00925B96">
      <w:pPr>
        <w:tabs>
          <w:tab w:val="left" w:pos="-720"/>
        </w:tabs>
        <w:suppressAutoHyphens/>
        <w:jc w:val="both"/>
        <w:rPr>
          <w:rFonts w:ascii="Arial" w:hAnsi="Arial" w:cs="Arial"/>
          <w:sz w:val="22"/>
          <w:szCs w:val="22"/>
        </w:rPr>
      </w:pPr>
    </w:p>
    <w:p w:rsidR="00925B96" w:rsidRPr="00EE3A41" w:rsidRDefault="00925B96" w:rsidP="00925B96">
      <w:pPr>
        <w:tabs>
          <w:tab w:val="left" w:pos="-720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EE3A41">
        <w:rPr>
          <w:rFonts w:ascii="Arial" w:hAnsi="Arial" w:cs="Arial"/>
          <w:b/>
          <w:sz w:val="22"/>
          <w:szCs w:val="22"/>
        </w:rPr>
        <w:t>Please RSVP</w:t>
      </w:r>
      <w:r w:rsidRPr="00EE3A41">
        <w:rPr>
          <w:rFonts w:ascii="Arial" w:hAnsi="Arial" w:cs="Arial"/>
          <w:sz w:val="22"/>
          <w:szCs w:val="22"/>
        </w:rPr>
        <w:t xml:space="preserve"> </w:t>
      </w:r>
      <w:r w:rsidR="00FC76FE">
        <w:rPr>
          <w:rFonts w:ascii="Arial" w:hAnsi="Arial" w:cs="Arial"/>
          <w:sz w:val="22"/>
          <w:szCs w:val="22"/>
        </w:rPr>
        <w:t xml:space="preserve">for either in-person presence or the </w:t>
      </w:r>
      <w:proofErr w:type="spellStart"/>
      <w:r w:rsidR="00FC76FE">
        <w:rPr>
          <w:rFonts w:ascii="Arial" w:hAnsi="Arial" w:cs="Arial"/>
          <w:sz w:val="22"/>
          <w:szCs w:val="22"/>
        </w:rPr>
        <w:t>webconference</w:t>
      </w:r>
      <w:proofErr w:type="spellEnd"/>
      <w:r w:rsidR="00FC76FE">
        <w:rPr>
          <w:rFonts w:ascii="Arial" w:hAnsi="Arial" w:cs="Arial"/>
          <w:sz w:val="22"/>
          <w:szCs w:val="22"/>
        </w:rPr>
        <w:t xml:space="preserve"> </w:t>
      </w:r>
      <w:r w:rsidRPr="00EE3A41">
        <w:rPr>
          <w:rFonts w:ascii="Arial" w:hAnsi="Arial" w:cs="Arial"/>
          <w:sz w:val="22"/>
          <w:szCs w:val="22"/>
        </w:rPr>
        <w:t xml:space="preserve">to Andrea Wesser, International Consortium of Advanced Manufacturing Research, at 407-353-3469 or </w:t>
      </w:r>
      <w:hyperlink r:id="rId8" w:history="1">
        <w:r w:rsidRPr="00EE3A41">
          <w:rPr>
            <w:rStyle w:val="Hyperlink"/>
            <w:rFonts w:ascii="Arial" w:hAnsi="Arial" w:cs="Arial"/>
            <w:sz w:val="22"/>
            <w:szCs w:val="22"/>
          </w:rPr>
          <w:t>an</w:t>
        </w:r>
        <w:bookmarkStart w:id="0" w:name="_GoBack"/>
        <w:bookmarkEnd w:id="0"/>
        <w:r w:rsidRPr="00EE3A41">
          <w:rPr>
            <w:rStyle w:val="Hyperlink"/>
            <w:rFonts w:ascii="Arial" w:hAnsi="Arial" w:cs="Arial"/>
            <w:sz w:val="22"/>
            <w:szCs w:val="22"/>
          </w:rPr>
          <w:t>drea.wesser@ucf.edu</w:t>
        </w:r>
      </w:hyperlink>
      <w:r w:rsidRPr="00EE3A41">
        <w:rPr>
          <w:rFonts w:ascii="Arial" w:hAnsi="Arial" w:cs="Arial"/>
          <w:sz w:val="22"/>
          <w:szCs w:val="22"/>
        </w:rPr>
        <w:t xml:space="preserve"> </w:t>
      </w:r>
      <w:r w:rsidRPr="00EE3A41">
        <w:rPr>
          <w:rFonts w:ascii="Arial" w:hAnsi="Arial" w:cs="Arial"/>
          <w:b/>
          <w:sz w:val="22"/>
          <w:szCs w:val="22"/>
        </w:rPr>
        <w:t>by</w:t>
      </w:r>
      <w:r w:rsidRPr="00EE3A41">
        <w:rPr>
          <w:rFonts w:ascii="Arial" w:hAnsi="Arial" w:cs="Arial"/>
          <w:sz w:val="22"/>
          <w:szCs w:val="22"/>
        </w:rPr>
        <w:t xml:space="preserve"> </w:t>
      </w:r>
      <w:r w:rsidR="00FC76FE">
        <w:rPr>
          <w:rFonts w:ascii="Arial" w:hAnsi="Arial" w:cs="Arial"/>
          <w:b/>
          <w:sz w:val="22"/>
          <w:szCs w:val="22"/>
        </w:rPr>
        <w:t>March 26</w:t>
      </w:r>
      <w:r w:rsidRPr="00EE3A41">
        <w:rPr>
          <w:rFonts w:ascii="Arial" w:hAnsi="Arial" w:cs="Arial"/>
          <w:b/>
          <w:sz w:val="22"/>
          <w:szCs w:val="22"/>
        </w:rPr>
        <w:t>, 2015 by 5PM.</w:t>
      </w:r>
    </w:p>
    <w:sectPr w:rsidR="00925B96" w:rsidRPr="00EE3A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044F4"/>
    <w:multiLevelType w:val="hybridMultilevel"/>
    <w:tmpl w:val="EC7840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494965"/>
    <w:multiLevelType w:val="hybridMultilevel"/>
    <w:tmpl w:val="C52EF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C71398"/>
    <w:multiLevelType w:val="hybridMultilevel"/>
    <w:tmpl w:val="745A3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8064D6"/>
    <w:multiLevelType w:val="hybridMultilevel"/>
    <w:tmpl w:val="427863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B96"/>
    <w:rsid w:val="00006CA9"/>
    <w:rsid w:val="000D69C1"/>
    <w:rsid w:val="001048BE"/>
    <w:rsid w:val="00171A2C"/>
    <w:rsid w:val="0017685A"/>
    <w:rsid w:val="001B179F"/>
    <w:rsid w:val="00206765"/>
    <w:rsid w:val="002518BF"/>
    <w:rsid w:val="002E6767"/>
    <w:rsid w:val="00322C1C"/>
    <w:rsid w:val="003C32F2"/>
    <w:rsid w:val="00412CBF"/>
    <w:rsid w:val="00413D9B"/>
    <w:rsid w:val="004514BC"/>
    <w:rsid w:val="0049026E"/>
    <w:rsid w:val="004A3BBF"/>
    <w:rsid w:val="004A66D7"/>
    <w:rsid w:val="004A701B"/>
    <w:rsid w:val="004B6060"/>
    <w:rsid w:val="005B7C30"/>
    <w:rsid w:val="005D44A1"/>
    <w:rsid w:val="00676365"/>
    <w:rsid w:val="00727A50"/>
    <w:rsid w:val="00925B96"/>
    <w:rsid w:val="009C0AFA"/>
    <w:rsid w:val="009D5832"/>
    <w:rsid w:val="009E7BB1"/>
    <w:rsid w:val="00A139EF"/>
    <w:rsid w:val="00A41E16"/>
    <w:rsid w:val="00A726A4"/>
    <w:rsid w:val="00AC2ECB"/>
    <w:rsid w:val="00BC1DD4"/>
    <w:rsid w:val="00C05FBF"/>
    <w:rsid w:val="00E614CE"/>
    <w:rsid w:val="00EA4F62"/>
    <w:rsid w:val="00EB4D39"/>
    <w:rsid w:val="00EE3A41"/>
    <w:rsid w:val="00FC7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B96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5B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25B9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13D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B96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5B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25B9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13D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1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ea.wesser@ucf.ed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global.gotomeeting.com/join/48232320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camr.ne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Florida</Company>
  <LinksUpToDate>false</LinksUpToDate>
  <CharactersWithSpaces>2944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Wesser</dc:creator>
  <cp:lastModifiedBy>Office of Research</cp:lastModifiedBy>
  <cp:revision>2</cp:revision>
  <dcterms:created xsi:type="dcterms:W3CDTF">2015-03-24T16:33:00Z</dcterms:created>
  <dcterms:modified xsi:type="dcterms:W3CDTF">2015-03-24T16:33:00Z</dcterms:modified>
</cp:coreProperties>
</file>